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9" w:rsidRPr="00545E90" w:rsidRDefault="00D01D09" w:rsidP="00545E90">
      <w:pPr>
        <w:jc w:val="center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Российский институт истории искусств</w:t>
      </w:r>
    </w:p>
    <w:p w:rsidR="00D01D09" w:rsidRPr="00545E90" w:rsidRDefault="00D01D09" w:rsidP="00545E90">
      <w:pPr>
        <w:jc w:val="center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Круглый стол «Севастополь и судьбы России»</w:t>
      </w:r>
    </w:p>
    <w:p w:rsidR="00D01D09" w:rsidRPr="00545E90" w:rsidRDefault="00D01D09" w:rsidP="00545E90">
      <w:pPr>
        <w:jc w:val="center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7 мая 2014 года</w:t>
      </w:r>
    </w:p>
    <w:p w:rsidR="00D01D09" w:rsidRDefault="00D01D09" w:rsidP="00545E90">
      <w:pPr>
        <w:jc w:val="center"/>
        <w:rPr>
          <w:rFonts w:ascii="Arial" w:hAnsi="Arial" w:cs="Arial"/>
          <w:sz w:val="24"/>
          <w:szCs w:val="24"/>
        </w:rPr>
      </w:pPr>
    </w:p>
    <w:p w:rsidR="00545E90" w:rsidRPr="00545E90" w:rsidRDefault="00545E90" w:rsidP="00545E90">
      <w:pPr>
        <w:jc w:val="center"/>
        <w:rPr>
          <w:rFonts w:ascii="Arial" w:hAnsi="Arial" w:cs="Arial"/>
          <w:sz w:val="24"/>
          <w:szCs w:val="24"/>
        </w:rPr>
      </w:pPr>
    </w:p>
    <w:p w:rsidR="00D01D09" w:rsidRPr="00545E90" w:rsidRDefault="00D01D09" w:rsidP="00545E90">
      <w:pPr>
        <w:jc w:val="center"/>
        <w:rPr>
          <w:rFonts w:ascii="Arial" w:hAnsi="Arial" w:cs="Arial"/>
          <w:b/>
          <w:sz w:val="24"/>
          <w:szCs w:val="24"/>
        </w:rPr>
      </w:pPr>
      <w:r w:rsidRPr="00545E90">
        <w:rPr>
          <w:rFonts w:ascii="Arial" w:hAnsi="Arial" w:cs="Arial"/>
          <w:b/>
          <w:sz w:val="24"/>
          <w:szCs w:val="24"/>
        </w:rPr>
        <w:t>Заявление участников круглого стола</w:t>
      </w:r>
    </w:p>
    <w:p w:rsidR="00545E90" w:rsidRPr="00545E90" w:rsidRDefault="00545E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1D09" w:rsidRPr="00545E90" w:rsidRDefault="00D01D09" w:rsidP="00545E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Признавая особо важную роль города Севастополя в образовании, становлении и защите российского государства, а также принимая во внимание исключительное влияние Крым</w:t>
      </w:r>
      <w:r w:rsidR="00711017" w:rsidRPr="00545E90">
        <w:rPr>
          <w:rFonts w:ascii="Arial" w:hAnsi="Arial" w:cs="Arial"/>
          <w:sz w:val="24"/>
          <w:szCs w:val="24"/>
        </w:rPr>
        <w:t>а</w:t>
      </w:r>
      <w:r w:rsidRPr="00545E90">
        <w:rPr>
          <w:rFonts w:ascii="Arial" w:hAnsi="Arial" w:cs="Arial"/>
          <w:sz w:val="24"/>
          <w:szCs w:val="24"/>
        </w:rPr>
        <w:t xml:space="preserve"> на формирование и развитие русской культуры,</w:t>
      </w:r>
    </w:p>
    <w:p w:rsidR="00D01D09" w:rsidRDefault="00D01D09" w:rsidP="00545E90">
      <w:pPr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участники круглого стола «Севастополь и судьбы России» считают необходимым:</w:t>
      </w:r>
    </w:p>
    <w:p w:rsidR="00545E90" w:rsidRPr="00545E90" w:rsidRDefault="00545E90" w:rsidP="00545E90">
      <w:pPr>
        <w:jc w:val="both"/>
        <w:rPr>
          <w:rFonts w:ascii="Arial" w:hAnsi="Arial" w:cs="Arial"/>
          <w:sz w:val="24"/>
          <w:szCs w:val="24"/>
        </w:rPr>
      </w:pPr>
    </w:p>
    <w:p w:rsidR="00D01D09" w:rsidRPr="00545E90" w:rsidRDefault="00D01D09" w:rsidP="00545E9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одобрить и поддержать политику России, направленную на ускоренное социально-экономическое развитие двух новых субъектов Российской Федерации – Республики Крым и города</w:t>
      </w:r>
      <w:r w:rsidR="00711017" w:rsidRPr="00545E90">
        <w:rPr>
          <w:rFonts w:ascii="Arial" w:hAnsi="Arial" w:cs="Arial"/>
          <w:sz w:val="24"/>
          <w:szCs w:val="24"/>
        </w:rPr>
        <w:t xml:space="preserve"> федерального значения</w:t>
      </w:r>
      <w:r w:rsidRPr="00545E90">
        <w:rPr>
          <w:rFonts w:ascii="Arial" w:hAnsi="Arial" w:cs="Arial"/>
          <w:sz w:val="24"/>
          <w:szCs w:val="24"/>
        </w:rPr>
        <w:t xml:space="preserve"> Севастополя;</w:t>
      </w:r>
    </w:p>
    <w:p w:rsidR="00545E90" w:rsidRDefault="00545E90" w:rsidP="00545E90">
      <w:pPr>
        <w:jc w:val="both"/>
        <w:rPr>
          <w:rFonts w:ascii="Arial" w:hAnsi="Arial" w:cs="Arial"/>
          <w:sz w:val="24"/>
          <w:szCs w:val="24"/>
        </w:rPr>
      </w:pPr>
    </w:p>
    <w:p w:rsidR="00D01D09" w:rsidRPr="00545E90" w:rsidRDefault="00D01D09" w:rsidP="00545E9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максимально содействовать быстрой адаптации и полноценной интеграции Крым</w:t>
      </w:r>
      <w:r w:rsidR="00711017" w:rsidRPr="00545E90">
        <w:rPr>
          <w:rFonts w:ascii="Arial" w:hAnsi="Arial" w:cs="Arial"/>
          <w:sz w:val="24"/>
          <w:szCs w:val="24"/>
        </w:rPr>
        <w:t>а</w:t>
      </w:r>
      <w:r w:rsidRPr="00545E90">
        <w:rPr>
          <w:rFonts w:ascii="Arial" w:hAnsi="Arial" w:cs="Arial"/>
          <w:sz w:val="24"/>
          <w:szCs w:val="24"/>
        </w:rPr>
        <w:t xml:space="preserve"> и Севастополя в единое российское культурное пространство;</w:t>
      </w:r>
    </w:p>
    <w:p w:rsidR="00545E90" w:rsidRDefault="00545E90" w:rsidP="00545E90">
      <w:pPr>
        <w:jc w:val="both"/>
        <w:rPr>
          <w:rFonts w:ascii="Arial" w:hAnsi="Arial" w:cs="Arial"/>
          <w:sz w:val="24"/>
          <w:szCs w:val="24"/>
        </w:rPr>
      </w:pPr>
    </w:p>
    <w:p w:rsidR="00D01D09" w:rsidRPr="00545E90" w:rsidRDefault="00D01D09" w:rsidP="00545E9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>пригласить к сотрудничеству учреждения науки</w:t>
      </w:r>
      <w:r w:rsidR="00711017" w:rsidRPr="00545E90">
        <w:rPr>
          <w:rFonts w:ascii="Arial" w:hAnsi="Arial" w:cs="Arial"/>
          <w:sz w:val="24"/>
          <w:szCs w:val="24"/>
        </w:rPr>
        <w:t xml:space="preserve"> и образования</w:t>
      </w:r>
      <w:r w:rsidRPr="00545E90">
        <w:rPr>
          <w:rFonts w:ascii="Arial" w:hAnsi="Arial" w:cs="Arial"/>
          <w:sz w:val="24"/>
          <w:szCs w:val="24"/>
        </w:rPr>
        <w:t>, культуры и искусства Крым</w:t>
      </w:r>
      <w:r w:rsidR="00711017" w:rsidRPr="00545E90">
        <w:rPr>
          <w:rFonts w:ascii="Arial" w:hAnsi="Arial" w:cs="Arial"/>
          <w:sz w:val="24"/>
          <w:szCs w:val="24"/>
        </w:rPr>
        <w:t>а</w:t>
      </w:r>
      <w:r w:rsidRPr="00545E90">
        <w:rPr>
          <w:rFonts w:ascii="Arial" w:hAnsi="Arial" w:cs="Arial"/>
          <w:sz w:val="24"/>
          <w:szCs w:val="24"/>
        </w:rPr>
        <w:t xml:space="preserve"> и Севастополя для совместной подготовки научно-исследовательских, образовательных и культурно-просветительских проектов и их последующей реализации </w:t>
      </w:r>
      <w:r w:rsidR="00E11849" w:rsidRPr="00545E90">
        <w:rPr>
          <w:rFonts w:ascii="Arial" w:hAnsi="Arial" w:cs="Arial"/>
          <w:sz w:val="24"/>
          <w:szCs w:val="24"/>
        </w:rPr>
        <w:t>в рамках Федеральной целевой программы "Культура России".</w:t>
      </w:r>
    </w:p>
    <w:p w:rsidR="00545E90" w:rsidRDefault="00545E90" w:rsidP="00545E90">
      <w:pPr>
        <w:jc w:val="both"/>
        <w:rPr>
          <w:rFonts w:ascii="Arial" w:hAnsi="Arial" w:cs="Arial"/>
          <w:sz w:val="24"/>
          <w:szCs w:val="24"/>
        </w:rPr>
      </w:pPr>
    </w:p>
    <w:p w:rsidR="00D01D09" w:rsidRPr="00545E90" w:rsidRDefault="00D01D09" w:rsidP="00545E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5E90">
        <w:rPr>
          <w:rFonts w:ascii="Arial" w:hAnsi="Arial" w:cs="Arial"/>
          <w:sz w:val="24"/>
          <w:szCs w:val="24"/>
        </w:rPr>
        <w:t xml:space="preserve">Участники круглого стола обращаются к </w:t>
      </w:r>
      <w:r w:rsidR="00711017" w:rsidRPr="00545E90">
        <w:rPr>
          <w:rFonts w:ascii="Arial" w:hAnsi="Arial" w:cs="Arial"/>
          <w:sz w:val="24"/>
          <w:szCs w:val="24"/>
        </w:rPr>
        <w:t>руководству</w:t>
      </w:r>
      <w:r w:rsidRPr="00545E90">
        <w:rPr>
          <w:rFonts w:ascii="Arial" w:hAnsi="Arial" w:cs="Arial"/>
          <w:sz w:val="24"/>
          <w:szCs w:val="24"/>
        </w:rPr>
        <w:t xml:space="preserve"> РИИИ с предложением </w:t>
      </w:r>
      <w:r w:rsidR="00711017" w:rsidRPr="00545E90">
        <w:rPr>
          <w:rFonts w:ascii="Arial" w:hAnsi="Arial" w:cs="Arial"/>
          <w:sz w:val="24"/>
          <w:szCs w:val="24"/>
        </w:rPr>
        <w:t xml:space="preserve">в кратчайшие сроки </w:t>
      </w:r>
      <w:r w:rsidRPr="00545E90">
        <w:rPr>
          <w:rFonts w:ascii="Arial" w:hAnsi="Arial" w:cs="Arial"/>
          <w:sz w:val="24"/>
          <w:szCs w:val="24"/>
        </w:rPr>
        <w:t xml:space="preserve">инициировать необходимые </w:t>
      </w:r>
      <w:r w:rsidR="00711017" w:rsidRPr="00545E90">
        <w:rPr>
          <w:rFonts w:ascii="Arial" w:hAnsi="Arial" w:cs="Arial"/>
          <w:sz w:val="24"/>
          <w:szCs w:val="24"/>
        </w:rPr>
        <w:t xml:space="preserve">административные </w:t>
      </w:r>
      <w:r w:rsidRPr="00545E90">
        <w:rPr>
          <w:rFonts w:ascii="Arial" w:hAnsi="Arial" w:cs="Arial"/>
          <w:sz w:val="24"/>
          <w:szCs w:val="24"/>
        </w:rPr>
        <w:t>процедуры для практического воплощения положений Заявления.</w:t>
      </w:r>
    </w:p>
    <w:sectPr w:rsidR="00D01D09" w:rsidRPr="0054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8DC"/>
    <w:multiLevelType w:val="hybridMultilevel"/>
    <w:tmpl w:val="EF86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207"/>
    <w:multiLevelType w:val="hybridMultilevel"/>
    <w:tmpl w:val="87E6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AC"/>
    <w:rsid w:val="00545E90"/>
    <w:rsid w:val="00711017"/>
    <w:rsid w:val="00983FAC"/>
    <w:rsid w:val="00A610E9"/>
    <w:rsid w:val="00D01D09"/>
    <w:rsid w:val="00E11849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2014-05-06T18:10:00Z</dcterms:created>
  <dcterms:modified xsi:type="dcterms:W3CDTF">2014-05-07T08:34:00Z</dcterms:modified>
</cp:coreProperties>
</file>